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897FAF" w14:textId="77777777" w:rsidR="008F74D2" w:rsidRPr="004A0455" w:rsidRDefault="008F74D2" w:rsidP="008F74D2">
      <w:pPr>
        <w:jc w:val="center"/>
        <w:rPr>
          <w:rFonts w:ascii="David" w:hAnsi="David" w:cs="David"/>
          <w:b/>
          <w:bCs/>
          <w:sz w:val="36"/>
          <w:szCs w:val="36"/>
          <w:rtl/>
        </w:rPr>
      </w:pPr>
      <w:r w:rsidRPr="004A0455">
        <w:rPr>
          <w:rFonts w:ascii="David" w:hAnsi="David" w:cs="David"/>
          <w:b/>
          <w:bCs/>
          <w:sz w:val="36"/>
          <w:szCs w:val="36"/>
          <w:rtl/>
        </w:rPr>
        <w:t>מדינת ישראל – משרד האוצר</w:t>
      </w:r>
    </w:p>
    <w:p w14:paraId="14F4446E" w14:textId="76CE25E4" w:rsidR="008F74D2" w:rsidRPr="004A0455" w:rsidRDefault="008F74D2" w:rsidP="004A128A">
      <w:pPr>
        <w:jc w:val="center"/>
        <w:rPr>
          <w:rFonts w:ascii="David" w:hAnsi="David" w:cs="David"/>
          <w:b/>
          <w:bCs/>
          <w:sz w:val="36"/>
          <w:szCs w:val="36"/>
          <w:rtl/>
        </w:rPr>
      </w:pPr>
      <w:r w:rsidRPr="004A0455">
        <w:rPr>
          <w:rFonts w:ascii="David" w:hAnsi="David" w:cs="David"/>
          <w:b/>
          <w:bCs/>
          <w:sz w:val="36"/>
          <w:szCs w:val="36"/>
          <w:rtl/>
        </w:rPr>
        <w:t xml:space="preserve">החשב הכללי </w:t>
      </w:r>
    </w:p>
    <w:p w14:paraId="79F1DA24" w14:textId="77777777" w:rsidR="008F74D2" w:rsidRPr="004A0455" w:rsidRDefault="008F74D2" w:rsidP="008F74D2">
      <w:pPr>
        <w:rPr>
          <w:rFonts w:ascii="David" w:hAnsi="David" w:cs="David"/>
          <w:rtl/>
        </w:rPr>
      </w:pPr>
    </w:p>
    <w:p w14:paraId="4E4AA165" w14:textId="77777777" w:rsidR="008F74D2" w:rsidRPr="004A0455" w:rsidRDefault="008F74D2" w:rsidP="008F74D2">
      <w:pPr>
        <w:rPr>
          <w:rFonts w:ascii="David" w:hAnsi="David" w:cs="David"/>
          <w:rtl/>
        </w:rPr>
      </w:pPr>
    </w:p>
    <w:p w14:paraId="3CDF4A7D" w14:textId="3A6B4729" w:rsidR="00B27FD6" w:rsidRDefault="00B27FD6" w:rsidP="00B27FD6">
      <w:pPr>
        <w:jc w:val="right"/>
        <w:rPr>
          <w:rFonts w:ascii="David" w:hAnsi="David" w:cs="David"/>
          <w:b/>
          <w:rtl/>
        </w:rPr>
      </w:pPr>
      <w:bookmarkStart w:id="0" w:name="OLE_LINK9"/>
      <w:bookmarkStart w:id="1" w:name="OLE_LINK10"/>
      <w:r>
        <w:rPr>
          <w:rFonts w:ascii="David" w:hAnsi="David" w:cs="David" w:hint="eastAsia"/>
          <w:b/>
          <w:rtl/>
        </w:rPr>
        <w:t>‏</w:t>
      </w:r>
      <w:r>
        <w:rPr>
          <w:rFonts w:ascii="David" w:hAnsi="David" w:cs="David"/>
          <w:b/>
          <w:rtl/>
        </w:rPr>
        <w:t>7 מאי, 2020</w:t>
      </w:r>
    </w:p>
    <w:p w14:paraId="4095C2EA" w14:textId="1D9C196F" w:rsidR="00B27FD6" w:rsidRDefault="00B27FD6" w:rsidP="00B27FD6">
      <w:pPr>
        <w:jc w:val="right"/>
        <w:rPr>
          <w:rFonts w:ascii="David" w:hAnsi="David" w:cs="David"/>
          <w:b/>
          <w:rtl/>
        </w:rPr>
      </w:pPr>
      <w:r>
        <w:rPr>
          <w:rFonts w:ascii="David" w:hAnsi="David" w:cs="David" w:hint="eastAsia"/>
          <w:b/>
          <w:rtl/>
        </w:rPr>
        <w:t>‏י</w:t>
      </w:r>
      <w:r>
        <w:rPr>
          <w:rFonts w:ascii="David" w:hAnsi="David" w:cs="David"/>
          <w:b/>
          <w:rtl/>
        </w:rPr>
        <w:t>"ג אייר, תש"פ</w:t>
      </w:r>
    </w:p>
    <w:p w14:paraId="5D396F4E" w14:textId="77777777" w:rsidR="00B27FD6" w:rsidRDefault="00B27FD6" w:rsidP="00B27FD6">
      <w:pPr>
        <w:spacing w:line="360" w:lineRule="auto"/>
        <w:rPr>
          <w:rFonts w:ascii="David" w:hAnsi="David" w:cs="David"/>
          <w:rtl/>
        </w:rPr>
      </w:pPr>
      <w:bookmarkStart w:id="2" w:name="MainToEl"/>
      <w:bookmarkEnd w:id="2"/>
    </w:p>
    <w:p w14:paraId="217A241C" w14:textId="77777777" w:rsidR="008B1373" w:rsidRDefault="008B1373" w:rsidP="00B27FD6">
      <w:pPr>
        <w:spacing w:line="360" w:lineRule="auto"/>
        <w:rPr>
          <w:rFonts w:ascii="David" w:hAnsi="David" w:cs="David"/>
          <w:rtl/>
        </w:rPr>
      </w:pPr>
    </w:p>
    <w:p w14:paraId="7F6FF1A0" w14:textId="31C5C4A1" w:rsidR="00B27FD6" w:rsidRPr="00B27FD6" w:rsidRDefault="00B27FD6" w:rsidP="00B27FD6">
      <w:pPr>
        <w:spacing w:line="360" w:lineRule="auto"/>
        <w:ind w:left="720" w:hanging="720"/>
        <w:jc w:val="center"/>
        <w:rPr>
          <w:rFonts w:ascii="David" w:hAnsi="David" w:cs="David"/>
          <w:b/>
          <w:bCs/>
          <w:u w:val="single"/>
          <w:rtl/>
        </w:rPr>
      </w:pPr>
      <w:r>
        <w:rPr>
          <w:rFonts w:ascii="David" w:hAnsi="David" w:cs="David" w:hint="cs"/>
          <w:rtl/>
        </w:rPr>
        <w:t>הנדון:</w:t>
      </w:r>
      <w:r>
        <w:rPr>
          <w:rFonts w:ascii="David" w:hAnsi="David" w:cs="David" w:hint="cs"/>
          <w:rtl/>
        </w:rPr>
        <w:tab/>
      </w:r>
      <w:bookmarkStart w:id="3" w:name="About"/>
      <w:bookmarkEnd w:id="3"/>
      <w:r w:rsidRPr="00B27FD6">
        <w:rPr>
          <w:rFonts w:ascii="David" w:eastAsia="Tahoma" w:hAnsi="David" w:cs="David"/>
          <w:b/>
          <w:bCs/>
          <w:noProof/>
          <w:u w:val="single"/>
          <w:rtl/>
          <w:lang w:eastAsia="he-IL"/>
        </w:rPr>
        <w:t xml:space="preserve">מכרז </w:t>
      </w:r>
      <w:r w:rsidRPr="00B27FD6">
        <w:rPr>
          <w:rFonts w:ascii="David" w:eastAsia="Tahoma" w:hAnsi="David" w:cs="David" w:hint="cs"/>
          <w:b/>
          <w:bCs/>
          <w:noProof/>
          <w:u w:val="single"/>
          <w:rtl/>
          <w:lang w:eastAsia="he-IL"/>
        </w:rPr>
        <w:t xml:space="preserve">11-2019 </w:t>
      </w:r>
      <w:r w:rsidRPr="00B27FD6">
        <w:rPr>
          <w:rFonts w:ascii="David" w:eastAsia="Tahoma" w:hAnsi="David" w:cs="David"/>
          <w:b/>
          <w:bCs/>
          <w:noProof/>
          <w:u w:val="single"/>
          <w:rtl/>
          <w:lang w:eastAsia="he-IL"/>
        </w:rPr>
        <w:t>ל</w:t>
      </w:r>
      <w:r w:rsidRPr="00B27FD6">
        <w:rPr>
          <w:rFonts w:ascii="David" w:eastAsia="Tahoma" w:hAnsi="David" w:cs="David" w:hint="cs"/>
          <w:b/>
          <w:bCs/>
          <w:noProof/>
          <w:u w:val="single"/>
          <w:rtl/>
          <w:lang w:eastAsia="he-IL"/>
        </w:rPr>
        <w:t xml:space="preserve">שירותי אירוח, תפעול פיתוח ותחזוקה של התשתית הטכנולוגית </w:t>
      </w:r>
      <w:bookmarkStart w:id="4" w:name="_GoBack"/>
      <w:bookmarkEnd w:id="4"/>
      <w:r w:rsidRPr="00B27FD6">
        <w:rPr>
          <w:rFonts w:ascii="David" w:eastAsia="Tahoma" w:hAnsi="David" w:cs="David" w:hint="cs"/>
          <w:b/>
          <w:bCs/>
          <w:noProof/>
          <w:u w:val="single"/>
          <w:rtl/>
          <w:lang w:eastAsia="he-IL"/>
        </w:rPr>
        <w:t xml:space="preserve">המשמשת את מיזם "קמפוס </w:t>
      </w:r>
      <w:r w:rsidRPr="00B27FD6">
        <w:rPr>
          <w:rFonts w:ascii="David" w:eastAsia="Tahoma" w:hAnsi="David" w:cs="David"/>
          <w:b/>
          <w:bCs/>
          <w:noProof/>
          <w:u w:val="single"/>
          <w:lang w:eastAsia="he-IL"/>
        </w:rPr>
        <w:t>iL</w:t>
      </w:r>
      <w:r w:rsidRPr="00B27FD6">
        <w:rPr>
          <w:rFonts w:ascii="David" w:eastAsia="Tahoma" w:hAnsi="David" w:cs="David" w:hint="cs"/>
          <w:b/>
          <w:bCs/>
          <w:noProof/>
          <w:u w:val="single"/>
          <w:rtl/>
          <w:lang w:eastAsia="he-IL"/>
        </w:rPr>
        <w:t>" ללמידה דיגיטלית</w:t>
      </w:r>
      <w:r w:rsidRPr="00B27FD6">
        <w:rPr>
          <w:rFonts w:ascii="David" w:hAnsi="David" w:cs="David" w:hint="cs"/>
          <w:b/>
          <w:bCs/>
          <w:u w:val="single"/>
          <w:rtl/>
        </w:rPr>
        <w:t xml:space="preserve"> - הבהרות לגבי אופן הגשת ההצעות במכרז</w:t>
      </w:r>
    </w:p>
    <w:p w14:paraId="049595B8" w14:textId="77777777" w:rsidR="00B27FD6" w:rsidRDefault="00B27FD6" w:rsidP="00B27FD6">
      <w:pPr>
        <w:spacing w:line="300" w:lineRule="auto"/>
        <w:ind w:left="720" w:hanging="720"/>
        <w:jc w:val="center"/>
        <w:rPr>
          <w:rFonts w:ascii="David" w:hAnsi="David" w:cs="David"/>
          <w:rtl/>
        </w:rPr>
      </w:pPr>
      <w:bookmarkStart w:id="5" w:name="Reference"/>
      <w:bookmarkEnd w:id="5"/>
      <w:r>
        <w:rPr>
          <w:rFonts w:ascii="David" w:hAnsi="David" w:cs="David" w:hint="cs"/>
          <w:rtl/>
        </w:rPr>
        <w:t xml:space="preserve"> </w:t>
      </w:r>
    </w:p>
    <w:p w14:paraId="799D5A6E" w14:textId="77777777" w:rsidR="00B27FD6" w:rsidRDefault="00B27FD6" w:rsidP="00B27FD6">
      <w:pPr>
        <w:spacing w:before="120" w:after="120" w:line="360" w:lineRule="auto"/>
        <w:ind w:left="720" w:hanging="720"/>
        <w:rPr>
          <w:rFonts w:ascii="David" w:hAnsi="David" w:cs="David"/>
          <w:rtl/>
        </w:rPr>
      </w:pPr>
      <w:r>
        <w:rPr>
          <w:rFonts w:ascii="David" w:hAnsi="David" w:cs="David" w:hint="cs"/>
          <w:rtl/>
        </w:rPr>
        <w:t>שלום רב!</w:t>
      </w:r>
    </w:p>
    <w:p w14:paraId="24A31CB5" w14:textId="28CF24F5" w:rsidR="00B27FD6" w:rsidRDefault="00B27FD6" w:rsidP="00B27FD6">
      <w:pPr>
        <w:pStyle w:val="ListParagraph"/>
        <w:numPr>
          <w:ilvl w:val="0"/>
          <w:numId w:val="7"/>
        </w:numPr>
        <w:spacing w:before="120" w:after="120" w:line="360" w:lineRule="auto"/>
        <w:contextualSpacing/>
        <w:jc w:val="both"/>
        <w:rPr>
          <w:rFonts w:ascii="David" w:hAnsi="David" w:cs="David"/>
          <w:rtl/>
        </w:rPr>
      </w:pPr>
      <w:r w:rsidRPr="00B27FD6">
        <w:rPr>
          <w:rFonts w:ascii="David" w:hAnsi="David" w:cs="David" w:hint="cs"/>
          <w:rtl/>
        </w:rPr>
        <w:t>כאמור בסעיף 4.5 לפרק א' למסמכי המכרז, ההצעות במכרז יוגשו לתיבת מכרזים מקוונת,</w:t>
      </w:r>
      <w:r>
        <w:rPr>
          <w:rFonts w:ascii="David" w:hAnsi="David" w:cs="David" w:hint="cs"/>
          <w:rtl/>
        </w:rPr>
        <w:t xml:space="preserve"> וזאת לא יאוחר מהמועד האחרון להגשת הצעות בתיבת המכרזים – </w:t>
      </w:r>
      <w:r>
        <w:rPr>
          <w:rFonts w:ascii="David" w:hAnsi="David" w:cs="David" w:hint="cs"/>
          <w:b/>
          <w:bCs/>
          <w:u w:val="single"/>
          <w:rtl/>
        </w:rPr>
        <w:t>11/5/2020 בשעה 13:00</w:t>
      </w:r>
      <w:r>
        <w:rPr>
          <w:rFonts w:ascii="David" w:hAnsi="David" w:cs="David" w:hint="cs"/>
          <w:rtl/>
        </w:rPr>
        <w:t xml:space="preserve">. </w:t>
      </w:r>
    </w:p>
    <w:p w14:paraId="22D9664E" w14:textId="77777777" w:rsidR="000A0550" w:rsidRDefault="00B27FD6" w:rsidP="000A0550">
      <w:pPr>
        <w:pStyle w:val="ListParagraph"/>
        <w:numPr>
          <w:ilvl w:val="0"/>
          <w:numId w:val="7"/>
        </w:numPr>
        <w:spacing w:before="120" w:after="120" w:line="360" w:lineRule="auto"/>
        <w:contextualSpacing/>
        <w:jc w:val="both"/>
        <w:rPr>
          <w:rFonts w:ascii="David" w:hAnsi="David" w:cs="David"/>
        </w:rPr>
      </w:pPr>
      <w:r>
        <w:rPr>
          <w:rFonts w:ascii="David" w:hAnsi="David" w:cs="David" w:hint="cs"/>
          <w:rtl/>
        </w:rPr>
        <w:t xml:space="preserve">הצעות במכרז יוגשו לתיבת המכרזים המקוונת באמצעות מערכת להגשת הצעות, בהתאם לשם ומספר המכרז, בקישור הבא: </w:t>
      </w:r>
      <w:r>
        <w:rPr>
          <w:rFonts w:ascii="David" w:hAnsi="David" w:cs="David"/>
        </w:rPr>
        <w:tab/>
      </w:r>
      <w:r w:rsidR="000A0550">
        <w:rPr>
          <w:rFonts w:asciiTheme="minorHAnsi" w:hAnsiTheme="minorHAnsi" w:cs="David"/>
        </w:rPr>
        <w:tab/>
      </w:r>
      <w:r w:rsidR="000A0550">
        <w:rPr>
          <w:rFonts w:asciiTheme="minorHAnsi" w:hAnsiTheme="minorHAnsi" w:cs="David"/>
        </w:rPr>
        <w:br/>
      </w:r>
      <w:hyperlink r:id="rId8" w:history="1">
        <w:r w:rsidR="000A0550" w:rsidRPr="00DB0AE5">
          <w:rPr>
            <w:rStyle w:val="Hyperlink"/>
            <w:rFonts w:ascii="David" w:hAnsi="David" w:cs="David"/>
          </w:rPr>
          <w:t>https://go.gov.il/campus_11-2019</w:t>
        </w:r>
      </w:hyperlink>
    </w:p>
    <w:p w14:paraId="784E2D10" w14:textId="70F9EE53" w:rsidR="00B27FD6" w:rsidRDefault="00B27FD6" w:rsidP="00B042DB">
      <w:pPr>
        <w:pStyle w:val="ListParagraph"/>
        <w:numPr>
          <w:ilvl w:val="0"/>
          <w:numId w:val="7"/>
        </w:numPr>
        <w:spacing w:before="120" w:after="120" w:line="360" w:lineRule="auto"/>
        <w:contextualSpacing/>
        <w:jc w:val="both"/>
        <w:rPr>
          <w:rFonts w:ascii="David" w:hAnsi="David" w:cs="David"/>
        </w:rPr>
      </w:pPr>
      <w:r>
        <w:rPr>
          <w:rFonts w:ascii="David" w:hAnsi="David" w:cs="David" w:hint="cs"/>
          <w:b/>
          <w:bCs/>
          <w:u w:val="single"/>
          <w:rtl/>
        </w:rPr>
        <w:t>ניתן להגיש הצעות לתיבת המכרזים</w:t>
      </w:r>
      <w:r w:rsidR="00B042DB">
        <w:rPr>
          <w:rFonts w:ascii="David" w:hAnsi="David" w:cs="David" w:hint="cs"/>
          <w:b/>
          <w:bCs/>
          <w:u w:val="single"/>
          <w:rtl/>
        </w:rPr>
        <w:t>.</w:t>
      </w:r>
    </w:p>
    <w:p w14:paraId="6A23C6F4" w14:textId="77777777" w:rsidR="00B27FD6" w:rsidRDefault="00B27FD6" w:rsidP="00B27FD6">
      <w:pPr>
        <w:pStyle w:val="ListParagraph"/>
        <w:numPr>
          <w:ilvl w:val="0"/>
          <w:numId w:val="7"/>
        </w:numPr>
        <w:spacing w:before="120" w:after="120" w:line="360" w:lineRule="auto"/>
        <w:contextualSpacing/>
        <w:jc w:val="both"/>
        <w:rPr>
          <w:rFonts w:ascii="David" w:hAnsi="David" w:cs="David"/>
        </w:rPr>
      </w:pPr>
      <w:r>
        <w:rPr>
          <w:rFonts w:ascii="David" w:hAnsi="David" w:cs="David" w:hint="cs"/>
          <w:rtl/>
        </w:rPr>
        <w:t xml:space="preserve">על המציע במכרז האחריות לדאוג להגיש את ההצעה לפני המועד האחרון להגשת הצעות. בכלל זה על המציע לקחת בחשבון כי בסמוך למועד האחרון להגשת הצעות ייתכן עומס על המערכת להגשת ההצעות  או תקלות טכניות אחרות אשר ימנעו </w:t>
      </w:r>
      <w:proofErr w:type="spellStart"/>
      <w:r>
        <w:rPr>
          <w:rFonts w:ascii="David" w:hAnsi="David" w:cs="David" w:hint="cs"/>
          <w:rtl/>
        </w:rPr>
        <w:t>מהמציע</w:t>
      </w:r>
      <w:proofErr w:type="spellEnd"/>
      <w:r>
        <w:rPr>
          <w:rFonts w:ascii="David" w:hAnsi="David" w:cs="David" w:hint="cs"/>
          <w:rtl/>
        </w:rPr>
        <w:t xml:space="preserve"> להגיש את הצעתו. באחריות המציע להגיש את הצעתו פרק זמן מספק לפני המועד האחרון להגשת הצעות, על מנת להימנע מתקלות כאמור. </w:t>
      </w:r>
    </w:p>
    <w:p w14:paraId="7994807D" w14:textId="77777777" w:rsidR="00B27FD6" w:rsidRDefault="00B27FD6" w:rsidP="00B27FD6">
      <w:pPr>
        <w:pStyle w:val="ListParagraph"/>
        <w:numPr>
          <w:ilvl w:val="0"/>
          <w:numId w:val="7"/>
        </w:numPr>
        <w:spacing w:before="120" w:after="120" w:line="360" w:lineRule="auto"/>
        <w:contextualSpacing/>
        <w:jc w:val="both"/>
        <w:rPr>
          <w:rFonts w:ascii="David" w:hAnsi="David" w:cs="David"/>
          <w:rtl/>
        </w:rPr>
      </w:pPr>
      <w:r>
        <w:rPr>
          <w:rFonts w:ascii="David" w:hAnsi="David" w:cs="David" w:hint="cs"/>
          <w:rtl/>
        </w:rPr>
        <w:t xml:space="preserve">יובהר כי גודל כל קובץ לא יעלה על </w:t>
      </w:r>
      <w:r>
        <w:rPr>
          <w:rFonts w:ascii="David" w:hAnsi="David" w:cs="David" w:hint="cs"/>
        </w:rPr>
        <w:t>10MB</w:t>
      </w:r>
      <w:r>
        <w:rPr>
          <w:rFonts w:ascii="David" w:hAnsi="David" w:cs="David" w:hint="cs"/>
          <w:rtl/>
        </w:rPr>
        <w:t xml:space="preserve"> וכי הגודל </w:t>
      </w:r>
      <w:proofErr w:type="spellStart"/>
      <w:r>
        <w:rPr>
          <w:rFonts w:ascii="David" w:hAnsi="David" w:cs="David" w:hint="cs"/>
          <w:rtl/>
        </w:rPr>
        <w:t>המירבי</w:t>
      </w:r>
      <w:proofErr w:type="spellEnd"/>
      <w:r>
        <w:rPr>
          <w:rFonts w:ascii="David" w:hAnsi="David" w:cs="David" w:hint="cs"/>
          <w:rtl/>
        </w:rPr>
        <w:t xml:space="preserve"> להצעה (סך כל הקבצים) הינו </w:t>
      </w:r>
      <w:r>
        <w:rPr>
          <w:rFonts w:ascii="David" w:hAnsi="David" w:cs="David" w:hint="cs"/>
        </w:rPr>
        <w:t>50MB</w:t>
      </w:r>
      <w:r>
        <w:rPr>
          <w:rFonts w:ascii="David" w:hAnsi="David" w:cs="David" w:hint="cs"/>
          <w:rtl/>
        </w:rPr>
        <w:t xml:space="preserve">. על המציע לבדוק את גדלי הקבצים הנשלחים על ידו ולוודא כי הצעתו עומדת במגבלת הגודל </w:t>
      </w:r>
      <w:proofErr w:type="spellStart"/>
      <w:r>
        <w:rPr>
          <w:rFonts w:ascii="David" w:hAnsi="David" w:cs="David" w:hint="cs"/>
          <w:rtl/>
        </w:rPr>
        <w:t>המירבי</w:t>
      </w:r>
      <w:proofErr w:type="spellEnd"/>
      <w:r>
        <w:rPr>
          <w:rFonts w:ascii="David" w:hAnsi="David" w:cs="David" w:hint="cs"/>
          <w:rtl/>
        </w:rPr>
        <w:t>.</w:t>
      </w:r>
    </w:p>
    <w:p w14:paraId="5112334B" w14:textId="77777777" w:rsidR="00B27FD6" w:rsidRDefault="00B27FD6" w:rsidP="00B27FD6">
      <w:pPr>
        <w:pStyle w:val="ListParagraph"/>
        <w:numPr>
          <w:ilvl w:val="0"/>
          <w:numId w:val="7"/>
        </w:numPr>
        <w:spacing w:before="120" w:after="120" w:line="360" w:lineRule="auto"/>
        <w:contextualSpacing/>
        <w:jc w:val="both"/>
        <w:rPr>
          <w:rFonts w:ascii="David" w:hAnsi="David" w:cs="David"/>
        </w:rPr>
      </w:pPr>
      <w:r>
        <w:rPr>
          <w:rFonts w:ascii="David" w:hAnsi="David" w:cs="David" w:hint="cs"/>
          <w:rtl/>
        </w:rPr>
        <w:t xml:space="preserve">ככל שתהיה תקלה טכנית ממושכת או כל בעיה אחרת אשר תמנע, לפי דעתו של עורך המכרז, הגשות הצעות במכרז, יוכל עורך המכרז, בהודעה שתפורסם באתר האינטרנט, לקבוע דרך הגשה אחרת במכרז.  </w:t>
      </w:r>
    </w:p>
    <w:p w14:paraId="4246B610" w14:textId="77777777" w:rsidR="00B27FD6" w:rsidRDefault="00B27FD6" w:rsidP="00B27FD6">
      <w:pPr>
        <w:pStyle w:val="ListParagraph"/>
        <w:numPr>
          <w:ilvl w:val="0"/>
          <w:numId w:val="7"/>
        </w:numPr>
        <w:spacing w:before="120" w:after="120" w:line="360" w:lineRule="auto"/>
        <w:contextualSpacing/>
        <w:jc w:val="both"/>
        <w:rPr>
          <w:rFonts w:ascii="David" w:hAnsi="David" w:cs="David"/>
          <w:rtl/>
        </w:rPr>
      </w:pPr>
      <w:r>
        <w:rPr>
          <w:rFonts w:ascii="David" w:hAnsi="David" w:cs="David" w:hint="cs"/>
          <w:rtl/>
        </w:rPr>
        <w:t xml:space="preserve">להנחיות וחומרי הדרכה על אופן הגשת ההצעות בתיבת המכרזים המקוונת ניתן להיכנס לקישור הבא: </w:t>
      </w:r>
      <w:hyperlink r:id="rId9" w:history="1">
        <w:r>
          <w:rPr>
            <w:rStyle w:val="Hyperlink"/>
          </w:rPr>
          <w:t>https://govextra.gov.il/mr/guides/tender</w:t>
        </w:r>
      </w:hyperlink>
      <w:r>
        <w:rPr>
          <w:rFonts w:hint="cs"/>
          <w:rtl/>
        </w:rPr>
        <w:t xml:space="preserve">. </w:t>
      </w:r>
    </w:p>
    <w:p w14:paraId="171AAAE7" w14:textId="77777777" w:rsidR="00B27FD6" w:rsidRDefault="00B27FD6" w:rsidP="004A128A">
      <w:pPr>
        <w:spacing w:line="360" w:lineRule="auto"/>
        <w:jc w:val="both"/>
        <w:rPr>
          <w:rFonts w:ascii="David" w:eastAsia="Tahoma" w:hAnsi="David" w:cs="David"/>
          <w:b/>
          <w:bCs/>
          <w:noProof/>
          <w:rtl/>
          <w:lang w:eastAsia="he-IL"/>
        </w:rPr>
      </w:pPr>
    </w:p>
    <w:p w14:paraId="751B1544" w14:textId="77777777" w:rsidR="00B27FD6" w:rsidRDefault="00B27FD6" w:rsidP="004A128A">
      <w:pPr>
        <w:spacing w:line="360" w:lineRule="auto"/>
        <w:jc w:val="both"/>
        <w:rPr>
          <w:rFonts w:ascii="David" w:eastAsia="Tahoma" w:hAnsi="David" w:cs="David"/>
          <w:b/>
          <w:bCs/>
          <w:noProof/>
          <w:rtl/>
          <w:lang w:eastAsia="he-IL"/>
        </w:rPr>
      </w:pPr>
    </w:p>
    <w:bookmarkEnd w:id="0"/>
    <w:bookmarkEnd w:id="1"/>
    <w:p w14:paraId="3FD2DD94" w14:textId="77777777" w:rsidR="00B27FD6" w:rsidRDefault="00B27FD6" w:rsidP="004A128A">
      <w:pPr>
        <w:spacing w:line="360" w:lineRule="auto"/>
        <w:jc w:val="both"/>
        <w:rPr>
          <w:rFonts w:ascii="David" w:eastAsia="Tahoma" w:hAnsi="David" w:cs="David"/>
          <w:b/>
          <w:bCs/>
          <w:noProof/>
          <w:rtl/>
          <w:lang w:eastAsia="he-IL"/>
        </w:rPr>
      </w:pPr>
    </w:p>
    <w:sectPr w:rsidR="00B27FD6" w:rsidSect="008D04B8">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3B9C67" w14:textId="77777777" w:rsidR="00667B78" w:rsidRDefault="00667B78" w:rsidP="00B27FD6">
      <w:r>
        <w:separator/>
      </w:r>
    </w:p>
  </w:endnote>
  <w:endnote w:type="continuationSeparator" w:id="0">
    <w:p w14:paraId="209A48C2" w14:textId="77777777" w:rsidR="00667B78" w:rsidRDefault="00667B78" w:rsidP="00B27F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7B1C50" w14:textId="77777777" w:rsidR="00B27FD6" w:rsidRPr="0048639D" w:rsidRDefault="00B27FD6" w:rsidP="00B27FD6">
    <w:pPr>
      <w:pStyle w:val="Footer"/>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Pr="0048639D">
      <w:rPr>
        <w:rFonts w:cs="FrankRuehl"/>
        <w:sz w:val="26"/>
        <w:szCs w:val="26"/>
        <w:rtl/>
      </w:rPr>
      <w:t>רח</w:t>
    </w:r>
    <w:r w:rsidRPr="0048639D">
      <w:rPr>
        <w:rFonts w:cs="FrankRuehl" w:hint="cs"/>
        <w:sz w:val="26"/>
        <w:szCs w:val="26"/>
        <w:rtl/>
      </w:rPr>
      <w:t>וב</w:t>
    </w:r>
    <w:r w:rsidRPr="0048639D">
      <w:rPr>
        <w:rFonts w:cs="FrankRuehl"/>
        <w:sz w:val="26"/>
        <w:szCs w:val="26"/>
        <w:rtl/>
      </w:rPr>
      <w:t xml:space="preserve"> קפלן 1 ירושלים</w:t>
    </w:r>
    <w:r w:rsidRPr="0048639D">
      <w:rPr>
        <w:rFonts w:cs="FrankRuehl" w:hint="cs"/>
        <w:sz w:val="26"/>
        <w:szCs w:val="26"/>
        <w:rtl/>
      </w:rPr>
      <w:t xml:space="preserve">, </w:t>
    </w:r>
    <w:r w:rsidRPr="0048639D">
      <w:rPr>
        <w:rFonts w:cs="FrankRuehl"/>
        <w:sz w:val="26"/>
        <w:szCs w:val="26"/>
        <w:rtl/>
      </w:rPr>
      <w:t>ת</w:t>
    </w:r>
    <w:r w:rsidRPr="0048639D">
      <w:rPr>
        <w:rFonts w:cs="FrankRuehl" w:hint="cs"/>
        <w:sz w:val="26"/>
        <w:szCs w:val="26"/>
        <w:rtl/>
      </w:rPr>
      <w:t>"ד</w:t>
    </w:r>
    <w:r w:rsidRPr="0048639D">
      <w:rPr>
        <w:rFonts w:cs="FrankRuehl"/>
        <w:sz w:val="26"/>
        <w:szCs w:val="26"/>
        <w:rtl/>
      </w:rPr>
      <w:t xml:space="preserve"> </w:t>
    </w:r>
    <w:r w:rsidRPr="0048639D">
      <w:rPr>
        <w:rFonts w:cs="FrankRuehl" w:hint="cs"/>
        <w:sz w:val="26"/>
        <w:szCs w:val="26"/>
        <w:rtl/>
      </w:rPr>
      <w:t>3115</w:t>
    </w:r>
    <w:r w:rsidRPr="0048639D">
      <w:rPr>
        <w:rFonts w:cs="FrankRuehl"/>
        <w:sz w:val="26"/>
        <w:szCs w:val="26"/>
        <w:rtl/>
      </w:rPr>
      <w:t xml:space="preserve"> </w:t>
    </w:r>
    <w:r w:rsidRPr="0048639D">
      <w:rPr>
        <w:rFonts w:cs="FrankRuehl" w:hint="cs"/>
        <w:sz w:val="26"/>
        <w:szCs w:val="26"/>
        <w:rtl/>
      </w:rPr>
      <w:t>מיקוד</w:t>
    </w:r>
    <w:r w:rsidRPr="0048639D">
      <w:rPr>
        <w:rFonts w:cs="FrankRuehl"/>
        <w:sz w:val="26"/>
        <w:szCs w:val="26"/>
        <w:rtl/>
      </w:rPr>
      <w:t xml:space="preserve"> </w:t>
    </w:r>
    <w:r w:rsidRPr="0048639D">
      <w:rPr>
        <w:rFonts w:cs="FrankRuehl" w:hint="cs"/>
        <w:sz w:val="26"/>
        <w:szCs w:val="26"/>
        <w:rtl/>
      </w:rPr>
      <w:t>9103002</w:t>
    </w:r>
    <w:r w:rsidRPr="0048639D">
      <w:rPr>
        <w:rFonts w:cs="FrankRuehl"/>
        <w:sz w:val="26"/>
        <w:szCs w:val="26"/>
        <w:rtl/>
      </w:rPr>
      <w:t xml:space="preserve"> טל</w:t>
    </w:r>
    <w:r w:rsidRPr="0048639D">
      <w:rPr>
        <w:rFonts w:cs="FrankRuehl" w:hint="cs"/>
        <w:sz w:val="26"/>
        <w:szCs w:val="26"/>
        <w:rtl/>
      </w:rPr>
      <w:t>פון</w:t>
    </w:r>
    <w:r w:rsidRPr="0048639D">
      <w:rPr>
        <w:rFonts w:cs="FrankRuehl"/>
        <w:sz w:val="26"/>
        <w:szCs w:val="26"/>
        <w:rtl/>
      </w:rPr>
      <w:t>:</w:t>
    </w:r>
    <w:r w:rsidRPr="0048639D">
      <w:rPr>
        <w:rFonts w:cs="FrankRuehl" w:hint="cs"/>
        <w:sz w:val="26"/>
        <w:szCs w:val="26"/>
        <w:rtl/>
      </w:rPr>
      <w:t xml:space="preserve"> 02-</w:t>
    </w:r>
    <w:r>
      <w:rPr>
        <w:rFonts w:cs="FrankRuehl"/>
        <w:sz w:val="26"/>
        <w:szCs w:val="26"/>
        <w:rtl/>
      </w:rPr>
      <w:t>5317880</w:t>
    </w:r>
    <w:r w:rsidRPr="0048639D">
      <w:rPr>
        <w:rFonts w:cs="FrankRuehl" w:hint="cs"/>
        <w:sz w:val="26"/>
        <w:szCs w:val="26"/>
        <w:rtl/>
      </w:rPr>
      <w:t xml:space="preserve"> פקס: 02-5695368</w:t>
    </w:r>
  </w:p>
  <w:p w14:paraId="75D59A87" w14:textId="0C865D78" w:rsidR="00B27FD6" w:rsidRPr="0048639D" w:rsidRDefault="00B27FD6" w:rsidP="00B27FD6">
    <w:pPr>
      <w:pStyle w:val="Footer"/>
      <w:pBdr>
        <w:top w:val="single" w:sz="4" w:space="1" w:color="auto"/>
      </w:pBdr>
      <w:tabs>
        <w:tab w:val="clear" w:pos="8306"/>
        <w:tab w:val="right" w:pos="9639"/>
      </w:tabs>
      <w:rPr>
        <w:rFonts w:cs="FrankRuehl"/>
        <w:rtl/>
      </w:rPr>
    </w:pP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1" w:history="1">
      <w:r w:rsidRPr="0048639D">
        <w:rPr>
          <w:rStyle w:val="Hyperlink"/>
          <w:rFonts w:cs="FrankRuehl"/>
          <w:sz w:val="20"/>
          <w:szCs w:val="20"/>
        </w:rPr>
        <w:t>www.mof.gov.il</w:t>
      </w:r>
    </w:hyperlink>
  </w:p>
  <w:p w14:paraId="1E962F92" w14:textId="19BC6A6F" w:rsidR="00B27FD6" w:rsidRPr="0048639D" w:rsidRDefault="00B27FD6" w:rsidP="00B27FD6">
    <w:pPr>
      <w:pStyle w:val="Footer"/>
      <w:pBdr>
        <w:top w:val="single" w:sz="4" w:space="1" w:color="auto"/>
      </w:pBdr>
      <w:tabs>
        <w:tab w:val="clear" w:pos="8306"/>
        <w:tab w:val="right" w:pos="9639"/>
      </w:tabs>
      <w:rPr>
        <w:rtl/>
      </w:rPr>
    </w:pPr>
    <w:proofErr w:type="spellStart"/>
    <w:r w:rsidRPr="0048639D">
      <w:rPr>
        <w:rFonts w:hint="cs"/>
        <w:rtl/>
      </w:rPr>
      <w:t>חשכ"ל</w:t>
    </w:r>
    <w:proofErr w:type="spellEnd"/>
    <w:r w:rsidRPr="0048639D">
      <w:rPr>
        <w:rFonts w:hint="cs"/>
        <w:rtl/>
      </w:rPr>
      <w:t xml:space="preserve"> ברשת:</w:t>
    </w:r>
    <w:r w:rsidRPr="0048639D">
      <w:rPr>
        <w:rFonts w:cs="FrankRuehl" w:hint="cs"/>
        <w:rtl/>
      </w:rPr>
      <w:t xml:space="preserve"> </w:t>
    </w:r>
    <w:hyperlink r:id="rId2" w:history="1">
      <w:r w:rsidRPr="0048639D">
        <w:rPr>
          <w:rStyle w:val="Hyperlink"/>
          <w:rFonts w:cs="FrankRuehl"/>
          <w:sz w:val="20"/>
          <w:szCs w:val="20"/>
        </w:rPr>
        <w:t>ag.mof.gov.il</w:t>
      </w:r>
    </w:hyperlink>
    <w:r>
      <w:rPr>
        <w:rFonts w:cs="FrankRuehl" w:hint="cs"/>
        <w:rtl/>
      </w:rPr>
      <w:tab/>
    </w:r>
    <w:r>
      <w:rPr>
        <w:rFonts w:hint="cs"/>
        <w:rtl/>
      </w:rPr>
      <w:t xml:space="preserve">שער הממשלה: </w:t>
    </w:r>
    <w:hyperlink r:id="rId3"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8E9E17" w14:textId="77777777" w:rsidR="00667B78" w:rsidRDefault="00667B78" w:rsidP="00B27FD6">
      <w:r>
        <w:separator/>
      </w:r>
    </w:p>
  </w:footnote>
  <w:footnote w:type="continuationSeparator" w:id="0">
    <w:p w14:paraId="059214BD" w14:textId="77777777" w:rsidR="00667B78" w:rsidRDefault="00667B78" w:rsidP="00B27FD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0A5116C"/>
    <w:multiLevelType w:val="hybridMultilevel"/>
    <w:tmpl w:val="EB6AF45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B8F148F"/>
    <w:multiLevelType w:val="hybridMultilevel"/>
    <w:tmpl w:val="BCCA35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5"/>
  </w:num>
  <w:num w:numId="4">
    <w:abstractNumId w:val="4"/>
  </w:num>
  <w:num w:numId="5">
    <w:abstractNumId w:val="0"/>
  </w:num>
  <w:num w:numId="6">
    <w:abstractNumId w:val="6"/>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nna Lifshits Agmon">
    <w15:presenceInfo w15:providerId="Windows Live" w15:userId="7980b1cf4bcf6f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74D2"/>
    <w:rsid w:val="00011E20"/>
    <w:rsid w:val="000660B8"/>
    <w:rsid w:val="00084849"/>
    <w:rsid w:val="00086D51"/>
    <w:rsid w:val="000A0550"/>
    <w:rsid w:val="000A6C4A"/>
    <w:rsid w:val="000B1D38"/>
    <w:rsid w:val="00127074"/>
    <w:rsid w:val="001355CC"/>
    <w:rsid w:val="00146B9A"/>
    <w:rsid w:val="00160D37"/>
    <w:rsid w:val="001A6C17"/>
    <w:rsid w:val="00294039"/>
    <w:rsid w:val="002A12C3"/>
    <w:rsid w:val="002A75D0"/>
    <w:rsid w:val="00367837"/>
    <w:rsid w:val="0042468D"/>
    <w:rsid w:val="00456121"/>
    <w:rsid w:val="004A0455"/>
    <w:rsid w:val="004A128A"/>
    <w:rsid w:val="004F3FE1"/>
    <w:rsid w:val="00501E31"/>
    <w:rsid w:val="00555AB2"/>
    <w:rsid w:val="005779D9"/>
    <w:rsid w:val="005E17B5"/>
    <w:rsid w:val="005F5A0D"/>
    <w:rsid w:val="00635127"/>
    <w:rsid w:val="006401E1"/>
    <w:rsid w:val="00667B78"/>
    <w:rsid w:val="00687393"/>
    <w:rsid w:val="006B0FFD"/>
    <w:rsid w:val="0079700D"/>
    <w:rsid w:val="007B0134"/>
    <w:rsid w:val="007C1105"/>
    <w:rsid w:val="00816094"/>
    <w:rsid w:val="00821B0C"/>
    <w:rsid w:val="00880BE2"/>
    <w:rsid w:val="008B1373"/>
    <w:rsid w:val="008C48C8"/>
    <w:rsid w:val="008D04B8"/>
    <w:rsid w:val="008D2167"/>
    <w:rsid w:val="008F74D2"/>
    <w:rsid w:val="00923920"/>
    <w:rsid w:val="009634B4"/>
    <w:rsid w:val="00963A01"/>
    <w:rsid w:val="00991DF4"/>
    <w:rsid w:val="009B2177"/>
    <w:rsid w:val="00A7089D"/>
    <w:rsid w:val="00AB1563"/>
    <w:rsid w:val="00B042DB"/>
    <w:rsid w:val="00B27FD6"/>
    <w:rsid w:val="00B32D46"/>
    <w:rsid w:val="00B54B47"/>
    <w:rsid w:val="00B55924"/>
    <w:rsid w:val="00B84246"/>
    <w:rsid w:val="00C203D1"/>
    <w:rsid w:val="00C33CD1"/>
    <w:rsid w:val="00CA69FB"/>
    <w:rsid w:val="00D31307"/>
    <w:rsid w:val="00D56BD0"/>
    <w:rsid w:val="00D621AE"/>
    <w:rsid w:val="00D86CC3"/>
    <w:rsid w:val="00DB2C58"/>
    <w:rsid w:val="00E16DBA"/>
    <w:rsid w:val="00EA1C2E"/>
    <w:rsid w:val="00EB22FD"/>
    <w:rsid w:val="00ED3B71"/>
    <w:rsid w:val="00F47505"/>
    <w:rsid w:val="00FA1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85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F74D2"/>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ListParagraph">
    <w:name w:val="List Paragraph"/>
    <w:basedOn w:val="Normal"/>
    <w:link w:val="ListParagraphChar"/>
    <w:uiPriority w:val="34"/>
    <w:qFormat/>
    <w:rsid w:val="008F74D2"/>
    <w:pPr>
      <w:ind w:left="720"/>
    </w:pPr>
  </w:style>
  <w:style w:type="paragraph" w:customStyle="1" w:styleId="a">
    <w:name w:val="כותרת נספח"/>
    <w:basedOn w:val="Normal"/>
    <w:next w:val="Normal"/>
    <w:link w:val="a0"/>
    <w:rsid w:val="008F74D2"/>
    <w:pPr>
      <w:keepNext/>
      <w:keepLines/>
      <w:tabs>
        <w:tab w:val="left" w:pos="483"/>
      </w:tabs>
      <w:spacing w:after="120"/>
      <w:ind w:left="357"/>
      <w:jc w:val="center"/>
      <w:outlineLvl w:val="1"/>
    </w:pPr>
    <w:rPr>
      <w:rFonts w:cs="David"/>
      <w:b/>
      <w:bCs/>
      <w:sz w:val="28"/>
      <w:szCs w:val="28"/>
      <w:u w:val="single"/>
    </w:rPr>
  </w:style>
  <w:style w:type="character" w:customStyle="1" w:styleId="a0">
    <w:name w:val="כותרת נספח תו"/>
    <w:link w:val="a"/>
    <w:rsid w:val="008F74D2"/>
    <w:rPr>
      <w:rFonts w:ascii="Times New Roman" w:eastAsia="Times New Roman" w:hAnsi="Times New Roman" w:cs="David"/>
      <w:b/>
      <w:bCs/>
      <w:sz w:val="28"/>
      <w:szCs w:val="28"/>
      <w:u w:val="single"/>
    </w:rPr>
  </w:style>
  <w:style w:type="character" w:customStyle="1" w:styleId="ListParagraphChar">
    <w:name w:val="List Paragraph Char"/>
    <w:link w:val="ListParagraph"/>
    <w:uiPriority w:val="34"/>
    <w:rsid w:val="008F74D2"/>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E17B5"/>
    <w:rPr>
      <w:rFonts w:ascii="Tahoma" w:hAnsi="Tahoma" w:cs="Tahoma"/>
      <w:sz w:val="16"/>
      <w:szCs w:val="16"/>
    </w:rPr>
  </w:style>
  <w:style w:type="character" w:customStyle="1" w:styleId="BalloonTextChar">
    <w:name w:val="Balloon Text Char"/>
    <w:basedOn w:val="DefaultParagraphFont"/>
    <w:link w:val="BalloonText"/>
    <w:uiPriority w:val="99"/>
    <w:semiHidden/>
    <w:rsid w:val="005E17B5"/>
    <w:rPr>
      <w:rFonts w:ascii="Tahoma" w:eastAsia="Times New Roman" w:hAnsi="Tahoma" w:cs="Tahoma"/>
      <w:sz w:val="16"/>
      <w:szCs w:val="16"/>
    </w:rPr>
  </w:style>
  <w:style w:type="character" w:styleId="FollowedHyperlink">
    <w:name w:val="FollowedHyperlink"/>
    <w:basedOn w:val="DefaultParagraphFont"/>
    <w:uiPriority w:val="99"/>
    <w:semiHidden/>
    <w:unhideWhenUsed/>
    <w:rsid w:val="00B27FD6"/>
    <w:rPr>
      <w:color w:val="954F72" w:themeColor="followedHyperlink"/>
      <w:u w:val="single"/>
    </w:rPr>
  </w:style>
  <w:style w:type="paragraph" w:styleId="Header">
    <w:name w:val="header"/>
    <w:basedOn w:val="Normal"/>
    <w:link w:val="HeaderChar"/>
    <w:uiPriority w:val="99"/>
    <w:unhideWhenUsed/>
    <w:rsid w:val="00B27FD6"/>
    <w:pPr>
      <w:tabs>
        <w:tab w:val="center" w:pos="4153"/>
        <w:tab w:val="right" w:pos="8306"/>
      </w:tabs>
    </w:pPr>
  </w:style>
  <w:style w:type="character" w:customStyle="1" w:styleId="HeaderChar">
    <w:name w:val="Header Char"/>
    <w:basedOn w:val="DefaultParagraphFont"/>
    <w:link w:val="Header"/>
    <w:uiPriority w:val="99"/>
    <w:rsid w:val="00B27FD6"/>
    <w:rPr>
      <w:rFonts w:ascii="Times New Roman" w:eastAsia="Times New Roman" w:hAnsi="Times New Roman" w:cs="Times New Roman"/>
      <w:sz w:val="24"/>
      <w:szCs w:val="24"/>
    </w:rPr>
  </w:style>
  <w:style w:type="paragraph" w:styleId="Footer">
    <w:name w:val="footer"/>
    <w:basedOn w:val="Normal"/>
    <w:link w:val="FooterChar"/>
    <w:unhideWhenUsed/>
    <w:rsid w:val="00B27FD6"/>
    <w:pPr>
      <w:tabs>
        <w:tab w:val="center" w:pos="4153"/>
        <w:tab w:val="right" w:pos="8306"/>
      </w:tabs>
    </w:pPr>
  </w:style>
  <w:style w:type="character" w:customStyle="1" w:styleId="FooterChar">
    <w:name w:val="Footer Char"/>
    <w:basedOn w:val="DefaultParagraphFont"/>
    <w:link w:val="Footer"/>
    <w:rsid w:val="00B27FD6"/>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F74D2"/>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ListParagraph">
    <w:name w:val="List Paragraph"/>
    <w:basedOn w:val="Normal"/>
    <w:link w:val="ListParagraphChar"/>
    <w:uiPriority w:val="34"/>
    <w:qFormat/>
    <w:rsid w:val="008F74D2"/>
    <w:pPr>
      <w:ind w:left="720"/>
    </w:pPr>
  </w:style>
  <w:style w:type="paragraph" w:customStyle="1" w:styleId="a">
    <w:name w:val="כותרת נספח"/>
    <w:basedOn w:val="Normal"/>
    <w:next w:val="Normal"/>
    <w:link w:val="a0"/>
    <w:rsid w:val="008F74D2"/>
    <w:pPr>
      <w:keepNext/>
      <w:keepLines/>
      <w:tabs>
        <w:tab w:val="left" w:pos="483"/>
      </w:tabs>
      <w:spacing w:after="120"/>
      <w:ind w:left="357"/>
      <w:jc w:val="center"/>
      <w:outlineLvl w:val="1"/>
    </w:pPr>
    <w:rPr>
      <w:rFonts w:cs="David"/>
      <w:b/>
      <w:bCs/>
      <w:sz w:val="28"/>
      <w:szCs w:val="28"/>
      <w:u w:val="single"/>
    </w:rPr>
  </w:style>
  <w:style w:type="character" w:customStyle="1" w:styleId="a0">
    <w:name w:val="כותרת נספח תו"/>
    <w:link w:val="a"/>
    <w:rsid w:val="008F74D2"/>
    <w:rPr>
      <w:rFonts w:ascii="Times New Roman" w:eastAsia="Times New Roman" w:hAnsi="Times New Roman" w:cs="David"/>
      <w:b/>
      <w:bCs/>
      <w:sz w:val="28"/>
      <w:szCs w:val="28"/>
      <w:u w:val="single"/>
    </w:rPr>
  </w:style>
  <w:style w:type="character" w:customStyle="1" w:styleId="ListParagraphChar">
    <w:name w:val="List Paragraph Char"/>
    <w:link w:val="ListParagraph"/>
    <w:uiPriority w:val="34"/>
    <w:rsid w:val="008F74D2"/>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E17B5"/>
    <w:rPr>
      <w:rFonts w:ascii="Tahoma" w:hAnsi="Tahoma" w:cs="Tahoma"/>
      <w:sz w:val="16"/>
      <w:szCs w:val="16"/>
    </w:rPr>
  </w:style>
  <w:style w:type="character" w:customStyle="1" w:styleId="BalloonTextChar">
    <w:name w:val="Balloon Text Char"/>
    <w:basedOn w:val="DefaultParagraphFont"/>
    <w:link w:val="BalloonText"/>
    <w:uiPriority w:val="99"/>
    <w:semiHidden/>
    <w:rsid w:val="005E17B5"/>
    <w:rPr>
      <w:rFonts w:ascii="Tahoma" w:eastAsia="Times New Roman" w:hAnsi="Tahoma" w:cs="Tahoma"/>
      <w:sz w:val="16"/>
      <w:szCs w:val="16"/>
    </w:rPr>
  </w:style>
  <w:style w:type="character" w:styleId="FollowedHyperlink">
    <w:name w:val="FollowedHyperlink"/>
    <w:basedOn w:val="DefaultParagraphFont"/>
    <w:uiPriority w:val="99"/>
    <w:semiHidden/>
    <w:unhideWhenUsed/>
    <w:rsid w:val="00B27FD6"/>
    <w:rPr>
      <w:color w:val="954F72" w:themeColor="followedHyperlink"/>
      <w:u w:val="single"/>
    </w:rPr>
  </w:style>
  <w:style w:type="paragraph" w:styleId="Header">
    <w:name w:val="header"/>
    <w:basedOn w:val="Normal"/>
    <w:link w:val="HeaderChar"/>
    <w:uiPriority w:val="99"/>
    <w:unhideWhenUsed/>
    <w:rsid w:val="00B27FD6"/>
    <w:pPr>
      <w:tabs>
        <w:tab w:val="center" w:pos="4153"/>
        <w:tab w:val="right" w:pos="8306"/>
      </w:tabs>
    </w:pPr>
  </w:style>
  <w:style w:type="character" w:customStyle="1" w:styleId="HeaderChar">
    <w:name w:val="Header Char"/>
    <w:basedOn w:val="DefaultParagraphFont"/>
    <w:link w:val="Header"/>
    <w:uiPriority w:val="99"/>
    <w:rsid w:val="00B27FD6"/>
    <w:rPr>
      <w:rFonts w:ascii="Times New Roman" w:eastAsia="Times New Roman" w:hAnsi="Times New Roman" w:cs="Times New Roman"/>
      <w:sz w:val="24"/>
      <w:szCs w:val="24"/>
    </w:rPr>
  </w:style>
  <w:style w:type="paragraph" w:styleId="Footer">
    <w:name w:val="footer"/>
    <w:basedOn w:val="Normal"/>
    <w:link w:val="FooterChar"/>
    <w:unhideWhenUsed/>
    <w:rsid w:val="00B27FD6"/>
    <w:pPr>
      <w:tabs>
        <w:tab w:val="center" w:pos="4153"/>
        <w:tab w:val="right" w:pos="8306"/>
      </w:tabs>
    </w:pPr>
  </w:style>
  <w:style w:type="character" w:customStyle="1" w:styleId="FooterChar">
    <w:name w:val="Footer Char"/>
    <w:basedOn w:val="DefaultParagraphFont"/>
    <w:link w:val="Footer"/>
    <w:rsid w:val="00B27FD6"/>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7704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gov.il/campus_11-2019" TargetMode="Externa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govextra.gov.il/mr/guides/tender"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246</Words>
  <Characters>1234</Characters>
  <Application>Microsoft Office Word</Application>
  <DocSecurity>0</DocSecurity>
  <Lines>10</Lines>
  <Paragraphs>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1478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anatb</cp:lastModifiedBy>
  <cp:revision>3</cp:revision>
  <cp:lastPrinted>2017-04-26T10:03:00Z</cp:lastPrinted>
  <dcterms:created xsi:type="dcterms:W3CDTF">2020-05-07T11:24:00Z</dcterms:created>
  <dcterms:modified xsi:type="dcterms:W3CDTF">2020-05-07T11:29:00Z</dcterms:modified>
</cp:coreProperties>
</file>